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19" w:rsidRDefault="00FC7113" w:rsidP="00233FF9">
      <w:pPr>
        <w:jc w:val="right"/>
      </w:pPr>
      <w:r>
        <w:t>Rybnik, dnia 27.11</w:t>
      </w:r>
      <w:r w:rsidR="00233FF9">
        <w:t>.2019r.</w:t>
      </w:r>
    </w:p>
    <w:p w:rsidR="00233FF9" w:rsidRDefault="00233FF9" w:rsidP="00233FF9">
      <w:pPr>
        <w:jc w:val="right"/>
      </w:pPr>
    </w:p>
    <w:p w:rsidR="00233FF9" w:rsidRDefault="00233FF9" w:rsidP="00233FF9">
      <w:pPr>
        <w:jc w:val="center"/>
        <w:rPr>
          <w:b/>
          <w:sz w:val="28"/>
          <w:szCs w:val="28"/>
        </w:rPr>
      </w:pPr>
      <w:r w:rsidRPr="00233FF9">
        <w:rPr>
          <w:b/>
          <w:sz w:val="28"/>
          <w:szCs w:val="28"/>
        </w:rPr>
        <w:t>OGŁOSZENIE O WYBORZE NAJKORZYSTNIEJSZEJ OFERTY W POSTĘPOWANIU</w:t>
      </w:r>
      <w:r>
        <w:rPr>
          <w:b/>
          <w:sz w:val="28"/>
          <w:szCs w:val="28"/>
        </w:rPr>
        <w:br/>
      </w:r>
      <w:r w:rsidRPr="00233FF9">
        <w:rPr>
          <w:b/>
          <w:sz w:val="28"/>
          <w:szCs w:val="28"/>
        </w:rPr>
        <w:t xml:space="preserve"> O WARTOŚCI PONIŻEJ 30 000 EURO</w:t>
      </w:r>
    </w:p>
    <w:p w:rsidR="00233FF9" w:rsidRDefault="00233FF9" w:rsidP="00233FF9">
      <w:pPr>
        <w:jc w:val="center"/>
        <w:rPr>
          <w:b/>
          <w:sz w:val="28"/>
          <w:szCs w:val="28"/>
        </w:rPr>
      </w:pPr>
    </w:p>
    <w:p w:rsidR="00233FF9" w:rsidRDefault="00233FF9" w:rsidP="00FC7113">
      <w:pPr>
        <w:rPr>
          <w:sz w:val="24"/>
          <w:szCs w:val="24"/>
        </w:rPr>
      </w:pPr>
      <w:r>
        <w:rPr>
          <w:sz w:val="24"/>
          <w:szCs w:val="24"/>
        </w:rPr>
        <w:t xml:space="preserve">W postępowaniu na </w:t>
      </w:r>
      <w:r w:rsidR="00FC7113">
        <w:rPr>
          <w:sz w:val="24"/>
          <w:szCs w:val="24"/>
        </w:rPr>
        <w:t>usługę remontową- malowanie sal lekcyjnych nr  2</w:t>
      </w:r>
      <w:r>
        <w:rPr>
          <w:sz w:val="24"/>
          <w:szCs w:val="24"/>
        </w:rPr>
        <w:t>03</w:t>
      </w:r>
      <w:r w:rsidR="00FC7113">
        <w:rPr>
          <w:sz w:val="24"/>
          <w:szCs w:val="24"/>
        </w:rPr>
        <w:t xml:space="preserve">, 207 i na korytarzu  </w:t>
      </w:r>
      <w:r>
        <w:rPr>
          <w:sz w:val="24"/>
          <w:szCs w:val="24"/>
        </w:rPr>
        <w:t xml:space="preserve"> </w:t>
      </w:r>
      <w:r w:rsidR="00FC7113">
        <w:rPr>
          <w:sz w:val="24"/>
          <w:szCs w:val="24"/>
        </w:rPr>
        <w:t>II piętra w Szkole Podstawowej</w:t>
      </w:r>
      <w:r>
        <w:rPr>
          <w:sz w:val="24"/>
          <w:szCs w:val="24"/>
        </w:rPr>
        <w:t xml:space="preserve"> z Oddziałami Mistrzostwa Sportowego nr 9 im. Adama Mickiewicza w Rybniku przy ul. Cmentarnej 1 przeprowadzonym w oparci</w:t>
      </w:r>
      <w:r w:rsidR="00FC7113">
        <w:rPr>
          <w:sz w:val="24"/>
          <w:szCs w:val="24"/>
        </w:rPr>
        <w:t>u o zapytanie ofertowe z dnia 12.11</w:t>
      </w:r>
      <w:r>
        <w:rPr>
          <w:sz w:val="24"/>
          <w:szCs w:val="24"/>
        </w:rPr>
        <w:t>.2019r.najkorzystniejszą ofertę przedstawiła  firma :</w:t>
      </w:r>
    </w:p>
    <w:p w:rsidR="001D3523" w:rsidRDefault="001D3523" w:rsidP="00233FF9">
      <w:pPr>
        <w:rPr>
          <w:b/>
          <w:sz w:val="24"/>
          <w:szCs w:val="24"/>
        </w:rPr>
      </w:pPr>
    </w:p>
    <w:p w:rsidR="00233FF9" w:rsidRPr="001D3523" w:rsidRDefault="00233FF9" w:rsidP="00233FF9">
      <w:pPr>
        <w:rPr>
          <w:b/>
          <w:sz w:val="24"/>
          <w:szCs w:val="24"/>
        </w:rPr>
      </w:pPr>
      <w:r w:rsidRPr="001D3523">
        <w:rPr>
          <w:b/>
          <w:sz w:val="24"/>
          <w:szCs w:val="24"/>
        </w:rPr>
        <w:t>Wilk Henryk Zakład Malarsko- Tapeciarski, ul. Powstańców Śląskich 35, 44-200 Rybnik</w:t>
      </w:r>
      <w:r w:rsidR="00FC7113">
        <w:rPr>
          <w:b/>
          <w:sz w:val="24"/>
          <w:szCs w:val="24"/>
        </w:rPr>
        <w:br/>
      </w:r>
      <w:r w:rsidR="006B752F" w:rsidRPr="001D3523">
        <w:rPr>
          <w:b/>
          <w:sz w:val="24"/>
          <w:szCs w:val="24"/>
        </w:rPr>
        <w:t xml:space="preserve"> oraz Wspólnik Spółki Cywilnej "Akryl Wilk2" Wilk Maciej</w:t>
      </w:r>
    </w:p>
    <w:sectPr w:rsidR="00233FF9" w:rsidRPr="001D3523" w:rsidSect="00A4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FF9"/>
    <w:rsid w:val="000262C9"/>
    <w:rsid w:val="001D3523"/>
    <w:rsid w:val="00233FF9"/>
    <w:rsid w:val="006B752F"/>
    <w:rsid w:val="00A45219"/>
    <w:rsid w:val="00CE7FDC"/>
    <w:rsid w:val="00FC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2019-12-17T12:34:00Z</dcterms:created>
  <dcterms:modified xsi:type="dcterms:W3CDTF">2019-12-17T12:34:00Z</dcterms:modified>
</cp:coreProperties>
</file>