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0E" w:rsidRPr="004B6159" w:rsidRDefault="004B6159" w:rsidP="004B6159">
      <w:pPr>
        <w:jc w:val="right"/>
        <w:rPr>
          <w:rFonts w:ascii="Times New Roman" w:hAnsi="Times New Roman" w:cs="Times New Roman"/>
          <w:sz w:val="24"/>
          <w:szCs w:val="24"/>
        </w:rPr>
      </w:pPr>
      <w:r w:rsidRPr="004B6159"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7133A1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4B6159">
        <w:rPr>
          <w:rFonts w:ascii="Times New Roman" w:hAnsi="Times New Roman" w:cs="Times New Roman"/>
          <w:sz w:val="24"/>
          <w:szCs w:val="24"/>
        </w:rPr>
        <w:t>/2021/2022 z dnia 01.04.2022r.</w:t>
      </w:r>
    </w:p>
    <w:p w:rsidR="004B6159" w:rsidRDefault="004B6159" w:rsidP="00ED4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2D4">
        <w:rPr>
          <w:rFonts w:ascii="Times New Roman" w:hAnsi="Times New Roman" w:cs="Times New Roman"/>
          <w:b/>
          <w:sz w:val="28"/>
          <w:szCs w:val="28"/>
        </w:rPr>
        <w:t xml:space="preserve">Procedura bezpieczeństwa zdrowotnego </w:t>
      </w:r>
      <w:r w:rsidRPr="00ED42D4">
        <w:rPr>
          <w:rFonts w:ascii="Times New Roman" w:hAnsi="Times New Roman" w:cs="Times New Roman"/>
          <w:b/>
          <w:bCs/>
          <w:sz w:val="28"/>
          <w:szCs w:val="28"/>
        </w:rPr>
        <w:t>na terenie Szkoły Podstawowej z Oddziałami Mistrzostwa Sportowego nr 9 im. Adama Mickiewicza w Rybniku obowiązująca od dnia 4 kwietnia 2022r.</w:t>
      </w:r>
    </w:p>
    <w:p w:rsidR="00ED42D4" w:rsidRPr="00ED42D4" w:rsidRDefault="00ED42D4" w:rsidP="00ED4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159" w:rsidRDefault="004B615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5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uczęszczać uczeń bez objawów infekcji lub choroby zakaźnej.</w:t>
      </w:r>
    </w:p>
    <w:p w:rsidR="004B6159" w:rsidRDefault="004B615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5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być przyprowadzani do szkoły i z niej odbierani przez opiekunów</w:t>
      </w:r>
      <w:r w:rsidRPr="004B61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objawów infekcji lub choroby zakaźnej.</w:t>
      </w:r>
    </w:p>
    <w:p w:rsidR="004B615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6159" w:rsidRPr="004B6159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w pierwszej kolejności po przyjściu do szkoły 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B6159" w:rsidRPr="004B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</w:t>
      </w:r>
      <w:r w:rsidR="004B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159" w:rsidRPr="004B6159">
        <w:rPr>
          <w:rFonts w:ascii="Times New Roman" w:eastAsia="Times New Roman" w:hAnsi="Times New Roman" w:cs="Times New Roman"/>
          <w:sz w:val="24"/>
          <w:szCs w:val="24"/>
          <w:lang w:eastAsia="pl-PL"/>
        </w:rPr>
        <w:t>wodą z mydłem.</w:t>
      </w:r>
    </w:p>
    <w:p w:rsidR="004B615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szkole przychodzić mogą tylko osoby bez objawów infekcji lub choroby zakaźnej.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osoby z  zewnątrz wchodzą na teren szkoły tylko w uzasadnionych przypadkach po konsultacji z osobą pełniącą dyżur na portierni i wpisaniu się do rejestru wejść oraz zachowują higienę rąk, a jeżeli jest to możliwe, myją ręce.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ogólne zasady higieny:</w:t>
      </w:r>
    </w:p>
    <w:p w:rsidR="00071379" w:rsidRDefault="00071379" w:rsidP="00ED42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mycie rąk,</w:t>
      </w:r>
    </w:p>
    <w:p w:rsidR="00071379" w:rsidRDefault="00071379" w:rsidP="00ED42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podczas kichania i kaszlu,</w:t>
      </w:r>
    </w:p>
    <w:p w:rsidR="00071379" w:rsidRDefault="00071379" w:rsidP="00ED42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dotykania oczu, nosa i ust,</w:t>
      </w:r>
    </w:p>
    <w:p w:rsidR="00071379" w:rsidRPr="00071379" w:rsidRDefault="00071379" w:rsidP="00ED42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niedzielenie się jedzeniem i nie korzystania z jednej butelki.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pracownicy regularnie myją ręce wodą  z mydłem, w pierwszej kolejności po przyjściu do szkoły oraz szczególnie przed jedzeniem, po powrocie ze świeżego powietrza i po skorzystaniu z toalety.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oraz części wspólne są wietrzone co najmniej raz na godzinę, po każdych zajęciach w czasie przerwy, a także w razie potrzeby podczas zajęć. Za wietrzenie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 nauczyciele prowadzący zajęcia, za wietrzenie części wspólnych odpowiada obsługa.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Sale lekcyjne, infrastruktura szkoły, sprzęt, przybory sportowe i materiały wykorzystane podczas zajęć są regularnie czyszczone, z użyciem wody z detergentem lub środków dezynfekujących.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 prace porządkowe, ze szczególnym uwzględnieniem utrzymywania </w:t>
      </w:r>
      <w:r w:rsidR="00ED4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czystości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pomieszczeń sanitarnych, ciągów komunikacyjnych, pomieszczeń do spożywania posiłków, mycia powierzchni dotykowych, podlegają monitorowaniu. 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wychowania fizycznego w miarę warunków pogodowych odbywać się będą na świeżym powietrzu. Rodzice/opiekunowie odpowiedzialni są za właściwe przygotowanie uczniów do zajęć czyli zaopatrzenie w odpowiedni do pogody strój.</w:t>
      </w:r>
    </w:p>
    <w:p w:rsidR="00071379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uczeń musi posiadać własne przybory, podręczniki, zeszyty, które mogą </w:t>
      </w:r>
      <w:r w:rsidR="00ED4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znajdować się na stoliku szkolnym, w tornistrze/plecaku ucznia lub szafce. Uczniowie nie mogą pożyczać od siebie przyborów i książek, ani się nimi wymieniać.</w:t>
      </w:r>
    </w:p>
    <w:p w:rsidR="00ED42D4" w:rsidRDefault="0007137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powinni zabierać ze sobą do szkoły niepotrzebnych przedmiotów np. zabawek. Ograniczenie to nie dotyczy dzieci ze specjalnymi potrzebami edukacyjnymi, w szczególności z niepełnosprawnościami -  w takim przypadku za jej czystość</w:t>
      </w:r>
      <w:r w:rsidR="00ED4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rodzic, nie wolno ich udostępniać innym dzieciom.</w:t>
      </w:r>
    </w:p>
    <w:p w:rsidR="00071379" w:rsidRDefault="00ED42D4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1-3 nauczyciel organizuje przerwy dla swoich uczniów w interwałach adekwatnych do potrzeb zespołu klasowego, jednak nie rzadziej niż co 45 minut.  Zaleca się w trakcie przerw przebywanie na świeżym powietrzu.</w:t>
      </w:r>
    </w:p>
    <w:p w:rsidR="00ED42D4" w:rsidRDefault="00ED42D4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niezwiązani bezpośrednio z opieką nad uczniami powinni ograniczyć do minimum kontakt z uczniami.</w:t>
      </w:r>
    </w:p>
    <w:p w:rsidR="00ED42D4" w:rsidRDefault="00ED42D4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ucznia szkoły przebywającego na jej terenie, objawów infekcji lub choroby zakaźnej, uczeń zostanie odizolowany pod pieką higienistki szkolnej lub wyznaczonego pracownika, a rodzice niezwłocznie powiadomieni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konieczności pilnego odebrania ucznia ze szkoły.</w:t>
      </w:r>
    </w:p>
    <w:p w:rsidR="004B6159" w:rsidRDefault="004B615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opiekunowie odprowadzający dzieci wchodzili do budynku szkoły lub</w:t>
      </w:r>
      <w:r w:rsidRPr="00ED4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teren szkoły, zachowując zasadę 1 opiekun z dzieckiem/dziećmi.</w:t>
      </w:r>
    </w:p>
    <w:p w:rsidR="00ED42D4" w:rsidRDefault="004B6159" w:rsidP="00ED4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D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sposoby szybkiej, skutecznej komunikacji z opiekunami ucznia.</w:t>
      </w:r>
      <w:r w:rsidRPr="00ED4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Rekomendowany jest kontakt z wykorzystaniem technik komunikacji na odległość.</w:t>
      </w:r>
    </w:p>
    <w:p w:rsidR="004B6159" w:rsidRPr="00ED42D4" w:rsidRDefault="004B6159" w:rsidP="00ED42D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159" w:rsidRPr="00ED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A06"/>
    <w:multiLevelType w:val="hybridMultilevel"/>
    <w:tmpl w:val="AC8E5264"/>
    <w:lvl w:ilvl="0" w:tplc="D632C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962AC"/>
    <w:multiLevelType w:val="hybridMultilevel"/>
    <w:tmpl w:val="544A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9"/>
    <w:rsid w:val="00071379"/>
    <w:rsid w:val="0022063A"/>
    <w:rsid w:val="003F2CF1"/>
    <w:rsid w:val="004B1E74"/>
    <w:rsid w:val="004B6159"/>
    <w:rsid w:val="006A5F30"/>
    <w:rsid w:val="007133A1"/>
    <w:rsid w:val="00E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2</cp:revision>
  <dcterms:created xsi:type="dcterms:W3CDTF">2022-05-09T11:06:00Z</dcterms:created>
  <dcterms:modified xsi:type="dcterms:W3CDTF">2022-05-09T11:06:00Z</dcterms:modified>
</cp:coreProperties>
</file>